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817"/>
        <w:gridCol w:w="2442"/>
        <w:gridCol w:w="3795"/>
        <w:gridCol w:w="3969"/>
        <w:gridCol w:w="3402"/>
      </w:tblGrid>
      <w:tr w:rsidR="00DE40C3" w:rsidRPr="0061048F" w:rsidTr="00175982">
        <w:tc>
          <w:tcPr>
            <w:tcW w:w="817" w:type="dxa"/>
          </w:tcPr>
          <w:p w:rsidR="00DE40C3" w:rsidRPr="00CB7C6F" w:rsidRDefault="00DE40C3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42" w:type="dxa"/>
          </w:tcPr>
          <w:p w:rsidR="00DE40C3" w:rsidRPr="00CB7C6F" w:rsidRDefault="00DE40C3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по расписанию</w:t>
            </w:r>
          </w:p>
        </w:tc>
        <w:tc>
          <w:tcPr>
            <w:tcW w:w="3795" w:type="dxa"/>
          </w:tcPr>
          <w:p w:rsidR="00DE40C3" w:rsidRPr="00CB7C6F" w:rsidRDefault="00DE40C3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задание</w:t>
            </w:r>
          </w:p>
        </w:tc>
        <w:tc>
          <w:tcPr>
            <w:tcW w:w="3969" w:type="dxa"/>
          </w:tcPr>
          <w:p w:rsidR="00DE40C3" w:rsidRPr="00CB7C6F" w:rsidRDefault="00DE40C3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заданию</w:t>
            </w:r>
          </w:p>
        </w:tc>
        <w:tc>
          <w:tcPr>
            <w:tcW w:w="3402" w:type="dxa"/>
          </w:tcPr>
          <w:p w:rsidR="00DE40C3" w:rsidRPr="00CB7C6F" w:rsidRDefault="00DE40C3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E40C3" w:rsidRPr="0061048F" w:rsidTr="00175982">
        <w:tc>
          <w:tcPr>
            <w:tcW w:w="817" w:type="dxa"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42" w:type="dxa"/>
            <w:vMerge w:val="restart"/>
          </w:tcPr>
          <w:p w:rsidR="00DE40C3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коррекция</w:t>
            </w:r>
          </w:p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795" w:type="dxa"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профилактики правильной осанки и поддержания мышечного корсета в тонусе.</w:t>
            </w:r>
          </w:p>
        </w:tc>
        <w:tc>
          <w:tcPr>
            <w:tcW w:w="3969" w:type="dxa"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любым вопросам обращайтесь.</w:t>
            </w:r>
          </w:p>
        </w:tc>
        <w:tc>
          <w:tcPr>
            <w:tcW w:w="3402" w:type="dxa"/>
            <w:vMerge w:val="restart"/>
          </w:tcPr>
          <w:p w:rsidR="00DE40C3" w:rsidRPr="0061048F" w:rsidRDefault="008D1687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выполнении задания направлять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24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2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(892460143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</w:tr>
      <w:tr w:rsidR="00DE40C3" w:rsidRPr="0061048F" w:rsidTr="00175982">
        <w:tc>
          <w:tcPr>
            <w:tcW w:w="817" w:type="dxa"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42" w:type="dxa"/>
            <w:vMerge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DE40C3" w:rsidRPr="008F3470" w:rsidRDefault="00DE40C3" w:rsidP="00175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+ Индивидуальные.</w:t>
            </w:r>
          </w:p>
        </w:tc>
        <w:tc>
          <w:tcPr>
            <w:tcW w:w="3969" w:type="dxa"/>
          </w:tcPr>
          <w:p w:rsidR="00DE40C3" w:rsidRPr="00D2295E" w:rsidRDefault="00DE40C3" w:rsidP="001759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сайта. </w:t>
            </w:r>
            <w:hyperlink r:id="rId5" w:history="1">
              <w:r>
                <w:rPr>
                  <w:rStyle w:val="a4"/>
                </w:rPr>
                <w:t>https://mosmetod.ru/metodicheskoe-prostranstvo/shkola-dlya-vsekh/metodicheskie-materialy/videoseriya-uprazhnenij-dlya-razvitiya-melkoj-i-krupnoj-motoriki.html</w:t>
              </w:r>
            </w:hyperlink>
          </w:p>
        </w:tc>
        <w:tc>
          <w:tcPr>
            <w:tcW w:w="3402" w:type="dxa"/>
            <w:vMerge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3" w:rsidRPr="0061048F" w:rsidTr="00175982">
        <w:tc>
          <w:tcPr>
            <w:tcW w:w="817" w:type="dxa"/>
          </w:tcPr>
          <w:p w:rsidR="00DE40C3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42" w:type="dxa"/>
            <w:vMerge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 ком</w:t>
            </w:r>
            <w:r w:rsidR="008D16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ентарием. </w:t>
            </w:r>
          </w:p>
        </w:tc>
        <w:tc>
          <w:tcPr>
            <w:tcW w:w="3402" w:type="dxa"/>
            <w:vMerge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3" w:rsidRPr="0061048F" w:rsidTr="00175982">
        <w:tc>
          <w:tcPr>
            <w:tcW w:w="817" w:type="dxa"/>
          </w:tcPr>
          <w:p w:rsidR="00DE40C3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42" w:type="dxa"/>
            <w:vMerge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крупной моторики.</w:t>
            </w:r>
          </w:p>
        </w:tc>
        <w:tc>
          <w:tcPr>
            <w:tcW w:w="3969" w:type="dxa"/>
          </w:tcPr>
          <w:p w:rsidR="00DE40C3" w:rsidRPr="0061048F" w:rsidRDefault="008D1687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40C3">
                <w:rPr>
                  <w:rStyle w:val="a4"/>
                </w:rPr>
                <w:t>https://mosmetod.ru/metodicheskoe-prostranstvo/shkola-dlya-vsekh/metodicheskie-materialy/videoseriya-uprazhnenij-dlya-razvitiya-melkoj-i-krupnoj-motoriki.html</w:t>
              </w:r>
            </w:hyperlink>
          </w:p>
        </w:tc>
        <w:tc>
          <w:tcPr>
            <w:tcW w:w="3402" w:type="dxa"/>
            <w:vMerge/>
          </w:tcPr>
          <w:p w:rsidR="00DE40C3" w:rsidRPr="0061048F" w:rsidRDefault="00DE40C3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B4" w:rsidRDefault="00A278B4"/>
    <w:sectPr w:rsidR="00A278B4" w:rsidSect="00DE40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E"/>
    <w:rsid w:val="008D1687"/>
    <w:rsid w:val="00A278B4"/>
    <w:rsid w:val="00B14A7E"/>
    <w:rsid w:val="00D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4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metod.ru/metodicheskoe-prostranstvo/shkola-dlya-vsekh/metodicheskie-materialy/videoseriya-uprazhnenij-dlya-razvitiya-melkoj-i-krupnoj-motoriki.html" TargetMode="External"/><Relationship Id="rId5" Type="http://schemas.openxmlformats.org/officeDocument/2006/relationships/hyperlink" Target="https://mosmetod.ru/metodicheskoe-prostranstvo/shkola-dlya-vsekh/metodicheskie-materialy/videoseriya-uprazhnenij-dlya-razvitiya-melkoj-i-krupnoj-motor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2020-04-16T01:34:00Z</dcterms:created>
  <dcterms:modified xsi:type="dcterms:W3CDTF">2020-04-16T02:42:00Z</dcterms:modified>
</cp:coreProperties>
</file>